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宋体" w:hAnsi="宋体"/>
          <w:color w:val="auto"/>
          <w:sz w:val="24"/>
        </w:rPr>
      </w:pPr>
    </w:p>
    <w:p>
      <w:pPr>
        <w:widowControl/>
        <w:spacing w:line="360" w:lineRule="auto"/>
        <w:jc w:val="center"/>
        <w:rPr>
          <w:rFonts w:asciiTheme="minorEastAsia" w:hAnsiTheme="minorEastAsia"/>
          <w:b/>
          <w:color w:val="auto"/>
          <w:sz w:val="36"/>
          <w:szCs w:val="36"/>
        </w:rPr>
      </w:pPr>
      <w:r>
        <w:rPr>
          <w:rFonts w:hint="eastAsia" w:asciiTheme="minorEastAsia" w:hAnsiTheme="minorEastAsia"/>
          <w:b/>
          <w:color w:val="auto"/>
          <w:kern w:val="0"/>
          <w:sz w:val="30"/>
          <w:szCs w:val="30"/>
          <w:lang w:eastAsia="zh-CN"/>
        </w:rPr>
        <w:t>细项</w:t>
      </w:r>
      <w:r>
        <w:rPr>
          <w:rFonts w:hint="eastAsia" w:asciiTheme="minorEastAsia" w:hAnsiTheme="minorEastAsia"/>
          <w:b/>
          <w:color w:val="auto"/>
          <w:kern w:val="0"/>
          <w:sz w:val="30"/>
          <w:szCs w:val="30"/>
          <w:lang w:val="en-US" w:eastAsia="zh-CN"/>
        </w:rPr>
        <w:t>1-1：</w:t>
      </w:r>
      <w:r>
        <w:rPr>
          <w:rFonts w:hint="eastAsia" w:asciiTheme="minorEastAsia" w:hAnsiTheme="minorEastAsia"/>
          <w:b/>
          <w:color w:val="auto"/>
          <w:kern w:val="0"/>
          <w:sz w:val="30"/>
          <w:szCs w:val="30"/>
        </w:rPr>
        <w:t>双人课桌椅</w:t>
      </w:r>
    </w:p>
    <w:tbl>
      <w:tblPr>
        <w:tblStyle w:val="5"/>
        <w:tblW w:w="102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40"/>
        <w:gridCol w:w="2876"/>
        <w:gridCol w:w="142"/>
        <w:gridCol w:w="841"/>
        <w:gridCol w:w="329"/>
        <w:gridCol w:w="5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948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品目</w:t>
            </w:r>
          </w:p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2916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产品图示</w:t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部位</w:t>
            </w:r>
          </w:p>
          <w:p>
            <w:pPr>
              <w:pStyle w:val="9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color w:val="auto"/>
                <w:sz w:val="24"/>
              </w:rPr>
              <w:t>名称</w:t>
            </w:r>
          </w:p>
        </w:tc>
        <w:tc>
          <w:tcPr>
            <w:tcW w:w="54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参数要求</w:t>
            </w:r>
          </w:p>
          <w:p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color w:val="auto"/>
                <w:sz w:val="24"/>
                <w:szCs w:val="24"/>
              </w:rPr>
              <w:t>（规格未规定偏离的，允许偏离±5%）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双人课桌</w:t>
            </w:r>
          </w:p>
        </w:tc>
        <w:tc>
          <w:tcPr>
            <w:tcW w:w="2916" w:type="dxa"/>
            <w:gridSpan w:val="2"/>
            <w:vMerge w:val="restart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产品图</w:t>
            </w:r>
          </w:p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 w:val="24"/>
                <w:szCs w:val="24"/>
              </w:rPr>
              <w:drawing>
                <wp:inline distT="0" distB="0" distL="0" distR="0">
                  <wp:extent cx="1191260" cy="1568450"/>
                  <wp:effectExtent l="0" t="0" r="12700" b="8890"/>
                  <wp:docPr id="10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194002" cy="1572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ind w:left="480" w:hanging="480"/>
              <w:jc w:val="left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桌面板</w:t>
            </w: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正面示意图</w:t>
            </w:r>
          </w:p>
          <w:p>
            <w:pPr>
              <w:spacing w:line="360" w:lineRule="auto"/>
              <w:ind w:left="480" w:hanging="480"/>
              <w:jc w:val="left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drawing>
                <wp:inline distT="0" distB="0" distL="0" distR="0">
                  <wp:extent cx="1581150" cy="909320"/>
                  <wp:effectExtent l="0" t="0" r="0" b="508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714" cy="90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ind w:left="480" w:hanging="480"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ind w:left="480" w:hanging="480"/>
              <w:jc w:val="left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桌面板</w:t>
            </w: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背面示意图</w:t>
            </w:r>
          </w:p>
          <w:p>
            <w:pPr>
              <w:spacing w:line="360" w:lineRule="auto"/>
              <w:ind w:left="480" w:hanging="480"/>
              <w:jc w:val="left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drawing>
                <wp:inline distT="0" distB="0" distL="0" distR="0">
                  <wp:extent cx="1702435" cy="1024890"/>
                  <wp:effectExtent l="0" t="0" r="12065" b="381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2435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桌斗示意图</w:t>
            </w:r>
          </w:p>
          <w:p>
            <w:pPr>
              <w:spacing w:line="360" w:lineRule="auto"/>
              <w:ind w:left="480" w:hanging="480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</w:rPr>
            </w:pPr>
            <w:r>
              <w:rPr>
                <w:color w:val="auto"/>
              </w:rPr>
              <w:drawing>
                <wp:inline distT="0" distB="0" distL="114300" distR="114300">
                  <wp:extent cx="767715" cy="1574800"/>
                  <wp:effectExtent l="0" t="0" r="6350" b="13335"/>
                  <wp:docPr id="5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65175" cy="157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桌架示意图</w:t>
            </w:r>
          </w:p>
          <w:p>
            <w:pPr>
              <w:spacing w:line="360" w:lineRule="auto"/>
              <w:rPr>
                <w:rFonts w:cs="宋体" w:asciiTheme="minorEastAsia" w:hAnsiTheme="minorEastAsia"/>
                <w:bCs/>
                <w:color w:val="auto"/>
                <w:sz w:val="24"/>
                <w:szCs w:val="24"/>
              </w:rPr>
            </w:pPr>
            <w:r>
              <w:rPr>
                <w:color w:val="auto"/>
              </w:rPr>
              <w:drawing>
                <wp:inline distT="0" distB="0" distL="114300" distR="114300">
                  <wp:extent cx="1510030" cy="1652270"/>
                  <wp:effectExtent l="0" t="0" r="5080" b="13970"/>
                  <wp:docPr id="6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10030" cy="165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</w:rPr>
              <w:t>挂钩示意图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/>
                <w:color w:val="auto"/>
                <w:sz w:val="24"/>
              </w:rPr>
              <w:drawing>
                <wp:inline distT="0" distB="0" distL="0" distR="0">
                  <wp:extent cx="942340" cy="886460"/>
                  <wp:effectExtent l="0" t="0" r="10160" b="8890"/>
                  <wp:docPr id="11" name="图片 11" descr="C:\Users\ADMINI~1\AppData\Local\Temp\WeChat Files\6319c8ebc9a85d6c4e03b17a4ff0d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 descr="C:\Users\ADMINI~1\AppData\Local\Temp\WeChat Files\6319c8ebc9a85d6c4e03b17a4ff0d1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978" cy="8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-8255</wp:posOffset>
                  </wp:positionV>
                  <wp:extent cx="952500" cy="1524000"/>
                  <wp:effectExtent l="0" t="0" r="0" b="0"/>
                  <wp:wrapNone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9525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</w:rPr>
              <w:t>置物篮</w:t>
            </w: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示意图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ind w:left="480" w:hanging="480"/>
              <w:jc w:val="left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</w:rPr>
              <w:t>脚套</w:t>
            </w: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示意图</w:t>
            </w:r>
          </w:p>
          <w:p>
            <w:pPr>
              <w:spacing w:line="360" w:lineRule="auto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auto"/>
                <w:sz w:val="24"/>
                <w:szCs w:val="24"/>
              </w:rPr>
              <w:drawing>
                <wp:inline distT="0" distB="0" distL="0" distR="0">
                  <wp:extent cx="1592580" cy="1308735"/>
                  <wp:effectExtent l="0" t="0" r="7620" b="5715"/>
                  <wp:docPr id="9" name="图片 9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74" r="1289" b="226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580" cy="130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3" w:type="dxa"/>
            <w:gridSpan w:val="2"/>
            <w:vAlign w:val="center"/>
          </w:tcPr>
          <w:p>
            <w:pPr>
              <w:pStyle w:val="9"/>
              <w:spacing w:line="360" w:lineRule="auto"/>
              <w:ind w:firstLine="0" w:firstLineChars="0"/>
              <w:jc w:val="center"/>
              <w:rPr>
                <w:rFonts w:cs="宋体" w:asciiTheme="minorEastAsia" w:hAnsiTheme="minorEastAsia" w:eastAsiaTheme="minorEastAsia"/>
                <w:bCs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A.</w:t>
            </w:r>
            <w:r>
              <w:rPr>
                <w:rFonts w:hint="eastAsia" w:cs="宋体" w:asciiTheme="minorEastAsia" w:hAnsiTheme="minorEastAsia" w:eastAsiaTheme="minorEastAsia"/>
                <w:bCs/>
                <w:color w:val="auto"/>
                <w:sz w:val="24"/>
              </w:rPr>
              <w:t xml:space="preserve"> 桌面板</w:t>
            </w:r>
          </w:p>
        </w:tc>
        <w:tc>
          <w:tcPr>
            <w:tcW w:w="5435" w:type="dxa"/>
            <w:gridSpan w:val="2"/>
            <w:vAlign w:val="center"/>
          </w:tcPr>
          <w:p>
            <w:pPr>
              <w:tabs>
                <w:tab w:val="left" w:pos="360"/>
              </w:tabs>
              <w:spacing w:line="360" w:lineRule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1、材质：采用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ABS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工程塑料（一级新料）。</w:t>
            </w:r>
          </w:p>
          <w:p>
            <w:pPr>
              <w:tabs>
                <w:tab w:val="left" w:pos="360"/>
              </w:tabs>
              <w:spacing w:line="360" w:lineRule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2、尺寸：≥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1200mm*400mm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。</w:t>
            </w:r>
          </w:p>
          <w:p>
            <w:pPr>
              <w:tabs>
                <w:tab w:val="left" w:pos="360"/>
              </w:tabs>
              <w:spacing w:line="360" w:lineRule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3、工艺：</w:t>
            </w:r>
          </w:p>
          <w:p>
            <w:pPr>
              <w:spacing w:line="360" w:lineRule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a.桌面板内嵌≥两根长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1150mm*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宽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15mm*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高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15mm*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厚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1.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2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mm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钢管与ABS工程塑料一次注塑成型，钢管被包裹在桌面板中，钢管与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ABS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工程塑料不可分离，桌面板正面无钢管外露。桌面配厚1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.0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MM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PVC软膜。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b.桌面板背面布满≥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10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根纵横交错的塑质加强筋，加强筋深度≥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17mm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，壁厚≥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 xml:space="preserve">1.8mm 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c.桌面板款式和颜色成块一次注塑成型，中间无接缝，壁厚≥</w:t>
            </w: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3mm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。</w:t>
            </w:r>
          </w:p>
          <w:p>
            <w:pPr>
              <w:pStyle w:val="9"/>
              <w:tabs>
                <w:tab w:val="left" w:pos="360"/>
              </w:tabs>
              <w:spacing w:line="360" w:lineRule="auto"/>
              <w:ind w:firstLine="0" w:firstLineChars="0"/>
              <w:rPr>
                <w:rFonts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4、功能：</w:t>
            </w:r>
          </w:p>
          <w:p>
            <w:pPr>
              <w:spacing w:line="360" w:lineRule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a.桌面板靠胸处有内弧造型并带有两个笔槽。</w:t>
            </w:r>
          </w:p>
          <w:p>
            <w:pPr>
              <w:spacing w:line="360" w:lineRule="auto"/>
              <w:ind w:left="480" w:hanging="480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b.表面细纹咬花不反光。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c.桌面板内嵌两根钢管及背面塑质加强筋，增强桌面板的抗变形、抗压裂及抗冲击能力。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  <w:jc w:val="center"/>
        </w:trPr>
        <w:tc>
          <w:tcPr>
            <w:tcW w:w="948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B.桌斗</w:t>
            </w:r>
          </w:p>
        </w:tc>
        <w:tc>
          <w:tcPr>
            <w:tcW w:w="54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1、材质：采用共聚级耐冲击聚丙烯原料（一次新料）。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2、尺寸(内径)：≥490mm*320mm*110mm。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hanging="480"/>
              <w:jc w:val="left"/>
              <w:textAlignment w:val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3、工艺：用模具一次注塑成型，壁厚≥3mm，保证长期不弯曲与变形。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  <w:jc w:val="center"/>
        </w:trPr>
        <w:tc>
          <w:tcPr>
            <w:tcW w:w="948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C.桌架</w:t>
            </w:r>
          </w:p>
        </w:tc>
        <w:tc>
          <w:tcPr>
            <w:tcW w:w="5435" w:type="dxa"/>
            <w:gridSpan w:val="2"/>
            <w:vAlign w:val="center"/>
          </w:tcPr>
          <w:p>
            <w:pPr>
              <w:spacing w:line="360" w:lineRule="auto"/>
              <w:ind w:left="480" w:hanging="480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、材质及形状：矩形管。</w:t>
            </w:r>
          </w:p>
          <w:p>
            <w:pPr>
              <w:spacing w:line="360" w:lineRule="auto"/>
              <w:ind w:left="480" w:hanging="480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、尺寸：</w:t>
            </w:r>
          </w:p>
          <w:p>
            <w:pPr>
              <w:spacing w:line="360" w:lineRule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</w:rPr>
              <w:t>①立柱：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≥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</w:rPr>
              <w:t>25</w:t>
            </w:r>
            <w:r>
              <w:rPr>
                <w:rFonts w:cs="宋体" w:asciiTheme="minorEastAsia" w:hAnsiTheme="minorEastAsia"/>
                <w:color w:val="auto"/>
                <w:kern w:val="0"/>
                <w:sz w:val="24"/>
                <w:szCs w:val="24"/>
              </w:rPr>
              <w:t>mm*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</w:rPr>
              <w:t>50</w:t>
            </w:r>
            <w:r>
              <w:rPr>
                <w:rFonts w:cs="宋体" w:asciiTheme="minorEastAsia" w:hAnsiTheme="minorEastAsia"/>
                <w:color w:val="auto"/>
                <w:kern w:val="0"/>
                <w:sz w:val="24"/>
                <w:szCs w:val="24"/>
              </w:rPr>
              <w:t>mm*1.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cs="宋体" w:asciiTheme="minorEastAsia" w:hAnsiTheme="minorEastAsia"/>
                <w:color w:val="auto"/>
                <w:kern w:val="0"/>
                <w:sz w:val="24"/>
                <w:szCs w:val="24"/>
              </w:rPr>
              <w:t>mm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</w:rPr>
              <w:t>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hAnsiTheme="minorEastAsia"/>
                <w:color w:val="auto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、工艺：采用优质钢管，在接触人体的部位光滑平整、无毛刺、刃口棱角，支架表面光亮、平稳，无明显流挂、色差。表面采用静电喷塑工艺。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948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D.</w:t>
            </w: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</w:rPr>
              <w:t>挂钩</w:t>
            </w:r>
          </w:p>
        </w:tc>
        <w:tc>
          <w:tcPr>
            <w:tcW w:w="5435" w:type="dxa"/>
            <w:gridSpan w:val="2"/>
            <w:vAlign w:val="center"/>
          </w:tcPr>
          <w:p>
            <w:pPr>
              <w:spacing w:line="360" w:lineRule="auto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1、材质:采用共聚级耐冲击聚丙烯原料(一级新料)。</w:t>
            </w:r>
          </w:p>
          <w:p>
            <w:pPr>
              <w:spacing w:line="360" w:lineRule="auto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2、尺寸：≥54mm*48mm*40mm。</w:t>
            </w:r>
          </w:p>
          <w:p>
            <w:pPr>
              <w:spacing w:line="360" w:lineRule="auto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3、工艺：用模具注塑成型，强度高。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948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E.</w:t>
            </w: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</w:rPr>
              <w:t xml:space="preserve"> 置物篮</w:t>
            </w:r>
          </w:p>
        </w:tc>
        <w:tc>
          <w:tcPr>
            <w:tcW w:w="5435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auto"/>
                <w:sz w:val="24"/>
                <w:szCs w:val="24"/>
              </w:rPr>
              <w:t>1</w:t>
            </w: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、材质：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</w:rPr>
              <w:t>外沿采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</w:rPr>
              <w:t>用粗度≥5</w:t>
            </w:r>
            <w:r>
              <w:rPr>
                <w:rFonts w:cs="宋体" w:asciiTheme="minorEastAsia" w:hAnsiTheme="minorEastAsia"/>
                <w:color w:val="auto"/>
                <w:kern w:val="0"/>
                <w:sz w:val="24"/>
                <w:szCs w:val="24"/>
              </w:rPr>
              <w:t>mm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</w:rPr>
              <w:t>圆钢，内框采用粗度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</w:rPr>
              <w:t>≥4</w:t>
            </w:r>
            <w:r>
              <w:rPr>
                <w:rFonts w:cs="宋体" w:asciiTheme="minorEastAsia" w:hAnsiTheme="minorEastAsia"/>
                <w:color w:val="auto"/>
                <w:kern w:val="0"/>
                <w:sz w:val="24"/>
                <w:szCs w:val="24"/>
              </w:rPr>
              <w:t>mm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</w:rPr>
              <w:t>圆钢。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2、尺寸：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≥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11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0*2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0*1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0mm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</w:rPr>
              <w:t>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auto"/>
                <w:kern w:val="0"/>
                <w:sz w:val="24"/>
                <w:szCs w:val="24"/>
              </w:rPr>
              <w:t>3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</w:rPr>
              <w:t>、工艺：表</w:t>
            </w: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面采用静电喷塑工艺，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</w:rPr>
              <w:t>坚固耐用，美观大方。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948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2916" w:type="dxa"/>
            <w:gridSpan w:val="2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F.脚套</w:t>
            </w:r>
          </w:p>
        </w:tc>
        <w:tc>
          <w:tcPr>
            <w:tcW w:w="5435" w:type="dxa"/>
            <w:gridSpan w:val="2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auto"/>
                <w:sz w:val="24"/>
                <w:szCs w:val="24"/>
              </w:rPr>
              <w:t>1</w:t>
            </w: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、材质：采用共聚级耐冲击聚丙烯原料（一次新料）。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2、工艺：用模具一次注塑成型。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8" w:type="dxa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9334" w:type="dxa"/>
            <w:gridSpan w:val="6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备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注：</w:t>
            </w:r>
          </w:p>
          <w:p>
            <w:pPr>
              <w:pStyle w:val="8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桌面高可订制；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6" w:hRule="atLeast"/>
          <w:jc w:val="center"/>
        </w:trPr>
        <w:tc>
          <w:tcPr>
            <w:tcW w:w="988" w:type="dxa"/>
            <w:gridSpan w:val="2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课椅</w:t>
            </w:r>
          </w:p>
        </w:tc>
        <w:tc>
          <w:tcPr>
            <w:tcW w:w="3018" w:type="dxa"/>
            <w:gridSpan w:val="2"/>
            <w:vMerge w:val="restart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产品图</w:t>
            </w:r>
          </w:p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tabs>
                <w:tab w:val="center" w:pos="4696"/>
              </w:tabs>
              <w:spacing w:line="360" w:lineRule="auto"/>
              <w:rPr>
                <w:rFonts w:asciiTheme="minorEastAsia" w:hAnsiTheme="minorEastAsia"/>
                <w:snapToGrid w:val="0"/>
                <w:color w:val="auto"/>
                <w:w w:val="0"/>
                <w:sz w:val="24"/>
                <w:szCs w:val="24"/>
                <w:shd w:val="clear" w:color="000000" w:fill="000000"/>
              </w:rPr>
            </w:pPr>
            <w:r>
              <w:rPr>
                <w:color w:val="auto"/>
              </w:rPr>
              <w:drawing>
                <wp:inline distT="0" distB="0" distL="114300" distR="114300">
                  <wp:extent cx="1450340" cy="1554480"/>
                  <wp:effectExtent l="0" t="0" r="7620" b="16510"/>
                  <wp:docPr id="7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450340" cy="155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座板背面示意图</w:t>
            </w:r>
          </w:p>
          <w:p>
            <w:pPr>
              <w:spacing w:line="360" w:lineRule="auto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jc w:val="center"/>
              <w:rPr>
                <w:rFonts w:cs="宋体" w:asciiTheme="minorEastAsia" w:hAnsiTheme="minorEastAsia"/>
                <w:bCs/>
                <w:color w:val="auto"/>
                <w:sz w:val="24"/>
                <w:szCs w:val="24"/>
              </w:rPr>
            </w:pPr>
            <w:r>
              <w:rPr>
                <w:color w:val="auto"/>
              </w:rPr>
              <w:drawing>
                <wp:inline distT="0" distB="0" distL="114300" distR="114300">
                  <wp:extent cx="1365885" cy="1654810"/>
                  <wp:effectExtent l="0" t="0" r="2540" b="571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365885" cy="1654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</w:rPr>
              <w:t>脚套</w:t>
            </w: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示意图</w:t>
            </w:r>
          </w:p>
          <w:p>
            <w:pPr>
              <w:spacing w:line="360" w:lineRule="auto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auto"/>
                <w:sz w:val="24"/>
                <w:szCs w:val="24"/>
              </w:rPr>
              <w:drawing>
                <wp:inline distT="0" distB="0" distL="0" distR="0">
                  <wp:extent cx="1355725" cy="1103630"/>
                  <wp:effectExtent l="0" t="0" r="15875" b="1270"/>
                  <wp:docPr id="14" name="图片 1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874" r="1289" b="226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725" cy="1103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A.</w:t>
            </w: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</w:rPr>
              <w:t xml:space="preserve"> 座板</w:t>
            </w:r>
          </w:p>
        </w:tc>
        <w:tc>
          <w:tcPr>
            <w:tcW w:w="5106" w:type="dxa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1、材质：采用共聚级耐冲击聚丙烯原料（一次新料）。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2、尺寸：</w:t>
            </w:r>
          </w:p>
          <w:p>
            <w:pPr>
              <w:spacing w:line="360" w:lineRule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a.座板：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≥</w:t>
            </w: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345</w:t>
            </w:r>
            <w:r>
              <w:rPr>
                <w:rFonts w:cs="宋体" w:asciiTheme="minorEastAsia" w:hAnsiTheme="minorEastAsia"/>
                <w:color w:val="auto"/>
                <w:sz w:val="24"/>
                <w:szCs w:val="24"/>
              </w:rPr>
              <w:t>mm*</w:t>
            </w: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295</w:t>
            </w:r>
            <w:r>
              <w:rPr>
                <w:rFonts w:cs="宋体" w:asciiTheme="minorEastAsia" w:hAnsiTheme="minorEastAsia"/>
                <w:color w:val="auto"/>
                <w:sz w:val="24"/>
                <w:szCs w:val="24"/>
              </w:rPr>
              <w:t>mm</w:t>
            </w:r>
          </w:p>
          <w:p>
            <w:pPr>
              <w:spacing w:line="360" w:lineRule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3、工艺：座板内嵌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≥</w:t>
            </w: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一根</w:t>
            </w:r>
            <w:r>
              <w:rPr>
                <w:rFonts w:hint="eastAsia" w:ascii="宋体" w:hAnsi="宋体"/>
                <w:color w:val="auto"/>
                <w:kern w:val="0"/>
                <w:sz w:val="24"/>
                <w:szCs w:val="20"/>
              </w:rPr>
              <w:t>长320mm*宽20mm*高10mm*厚1.2mm</w:t>
            </w: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钢管与聚丙烯原料一次注塑成型，钢管被包裹在座板中，钢管与聚丙烯不可分离。座板正面无钢管外露。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4、功能：</w:t>
            </w:r>
          </w:p>
          <w:p>
            <w:pPr>
              <w:spacing w:line="360" w:lineRule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a.坐感舒适有弹性，有效缓解学生疲劳。</w:t>
            </w:r>
          </w:p>
          <w:p>
            <w:pPr>
              <w:spacing w:line="360" w:lineRule="auto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b.座板内嵌一根钢管，增强座板的抗变形、抗压裂及抗冲击能力。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988" w:type="dxa"/>
            <w:gridSpan w:val="2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B.</w:t>
            </w: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</w:rPr>
              <w:t xml:space="preserve"> 椅架</w:t>
            </w:r>
          </w:p>
        </w:tc>
        <w:tc>
          <w:tcPr>
            <w:tcW w:w="5106" w:type="dxa"/>
            <w:vAlign w:val="center"/>
          </w:tcPr>
          <w:p>
            <w:pPr>
              <w:spacing w:line="360" w:lineRule="auto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1、材质及形状：矩形管。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auto"/>
                <w:sz w:val="24"/>
                <w:szCs w:val="24"/>
              </w:rPr>
              <w:t>2</w:t>
            </w: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、尺寸：</w:t>
            </w:r>
          </w:p>
          <w:p>
            <w:pPr>
              <w:spacing w:line="360" w:lineRule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</w:rPr>
              <w:t>立柱</w:t>
            </w: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≥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</w:rPr>
              <w:t>25</w:t>
            </w:r>
            <w:r>
              <w:rPr>
                <w:rFonts w:cs="宋体" w:asciiTheme="minorEastAsia" w:hAnsiTheme="minorEastAsia"/>
                <w:color w:val="auto"/>
                <w:kern w:val="0"/>
                <w:sz w:val="24"/>
                <w:szCs w:val="24"/>
              </w:rPr>
              <w:t>mm*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</w:rPr>
              <w:t>50</w:t>
            </w:r>
            <w:r>
              <w:rPr>
                <w:rFonts w:cs="宋体" w:asciiTheme="minorEastAsia" w:hAnsiTheme="minorEastAsia"/>
                <w:color w:val="auto"/>
                <w:kern w:val="0"/>
                <w:sz w:val="24"/>
                <w:szCs w:val="24"/>
              </w:rPr>
              <w:t>mm*1.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</w:rPr>
              <w:t>5</w:t>
            </w:r>
            <w:r>
              <w:rPr>
                <w:rFonts w:cs="宋体" w:asciiTheme="minorEastAsia" w:hAnsiTheme="minorEastAsia"/>
                <w:color w:val="auto"/>
                <w:kern w:val="0"/>
                <w:sz w:val="24"/>
                <w:szCs w:val="24"/>
              </w:rPr>
              <w:t>mm</w:t>
            </w:r>
            <w:r>
              <w:rPr>
                <w:rFonts w:hint="eastAsia" w:cs="宋体" w:asciiTheme="minorEastAsia" w:hAnsiTheme="minorEastAsia"/>
                <w:color w:val="auto"/>
                <w:kern w:val="0"/>
                <w:sz w:val="24"/>
                <w:szCs w:val="24"/>
              </w:rPr>
              <w:t>。</w:t>
            </w:r>
          </w:p>
          <w:p>
            <w:pPr>
              <w:spacing w:line="360" w:lineRule="auto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auto"/>
                <w:sz w:val="24"/>
                <w:szCs w:val="24"/>
              </w:rPr>
              <w:t>3</w:t>
            </w: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、工艺：采用优质钢管，在接触人体的部位光滑平整、无毛刺、刃口棱角，支架表面光亮、平稳，无明显流挂、色差。表面采用静电喷塑工艺。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988" w:type="dxa"/>
            <w:gridSpan w:val="2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3018" w:type="dxa"/>
            <w:gridSpan w:val="2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C.</w:t>
            </w:r>
            <w:r>
              <w:rPr>
                <w:rFonts w:hint="eastAsia" w:cs="宋体" w:asciiTheme="minorEastAsia" w:hAnsiTheme="minorEastAsia"/>
                <w:bCs/>
                <w:color w:val="auto"/>
                <w:sz w:val="24"/>
                <w:szCs w:val="24"/>
              </w:rPr>
              <w:t xml:space="preserve"> 脚套</w:t>
            </w:r>
          </w:p>
        </w:tc>
        <w:tc>
          <w:tcPr>
            <w:tcW w:w="5106" w:type="dxa"/>
            <w:vAlign w:val="center"/>
          </w:tcPr>
          <w:p>
            <w:pPr>
              <w:spacing w:line="360" w:lineRule="auto"/>
              <w:rPr>
                <w:rFonts w:cs="宋体"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cs="宋体" w:asciiTheme="minorEastAsia" w:hAnsiTheme="minorEastAsia"/>
                <w:color w:val="auto"/>
                <w:sz w:val="24"/>
                <w:szCs w:val="24"/>
              </w:rPr>
              <w:t>1</w:t>
            </w: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、材质：采用共聚级耐冲击聚丙烯原料（一次新料）。</w:t>
            </w:r>
          </w:p>
          <w:p>
            <w:pPr>
              <w:spacing w:line="360" w:lineRule="auto"/>
              <w:ind w:left="480" w:hanging="480"/>
              <w:rPr>
                <w:rFonts w:asciiTheme="minorEastAsia" w:hAnsiTheme="minorEastAsia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  <w:szCs w:val="24"/>
              </w:rPr>
              <w:t>2、工艺：用模具一次注塑成型。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8" w:type="dxa"/>
            <w:gridSpan w:val="2"/>
            <w:vMerge w:val="continue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</w:p>
        </w:tc>
        <w:tc>
          <w:tcPr>
            <w:tcW w:w="9294" w:type="dxa"/>
            <w:gridSpan w:val="5"/>
          </w:tcPr>
          <w:p>
            <w:pPr>
              <w:widowControl/>
              <w:spacing w:line="360" w:lineRule="auto"/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备注：</w:t>
            </w:r>
          </w:p>
          <w:p>
            <w:pPr>
              <w:pStyle w:val="8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Theme="minorEastAsia" w:hAnsi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szCs w:val="24"/>
              </w:rPr>
              <w:t>椅面高可订制；该课桌椅的所有参数指标必须符合中华人民共和国国家标准（GB/T 3976-2014），可根据学校的实际情况做适当的调整。</w:t>
            </w:r>
          </w:p>
        </w:tc>
      </w:tr>
    </w:tbl>
    <w:p>
      <w:pPr>
        <w:spacing w:line="360" w:lineRule="auto"/>
        <w:rPr>
          <w:rFonts w:asciiTheme="minorEastAsia" w:hAnsiTheme="minorEastAsia"/>
          <w:color w:val="auto"/>
          <w:sz w:val="24"/>
        </w:rPr>
      </w:pPr>
    </w:p>
    <w:p>
      <w:pPr>
        <w:spacing w:line="360" w:lineRule="auto"/>
        <w:rPr>
          <w:rFonts w:asciiTheme="minorEastAsia" w:hAnsiTheme="minorEastAsia"/>
          <w:color w:val="auto"/>
          <w:sz w:val="24"/>
        </w:rPr>
      </w:pPr>
    </w:p>
    <w:p>
      <w:pPr>
        <w:spacing w:line="360" w:lineRule="auto"/>
        <w:rPr>
          <w:rFonts w:asciiTheme="minorEastAsia" w:hAnsiTheme="minorEastAsia"/>
          <w:color w:val="auto"/>
          <w:sz w:val="24"/>
        </w:rPr>
      </w:pPr>
    </w:p>
    <w:p>
      <w:pPr>
        <w:widowControl/>
        <w:spacing w:line="360" w:lineRule="auto"/>
        <w:jc w:val="center"/>
        <w:rPr>
          <w:rFonts w:asciiTheme="minorEastAsia" w:hAnsiTheme="minorEastAsia"/>
          <w:color w:val="auto"/>
          <w:sz w:val="36"/>
          <w:szCs w:val="36"/>
        </w:rPr>
      </w:pPr>
      <w:r>
        <w:rPr>
          <w:rFonts w:hint="eastAsia" w:asciiTheme="minorEastAsia" w:hAnsiTheme="minorEastAsia"/>
          <w:b/>
          <w:color w:val="auto"/>
          <w:kern w:val="0"/>
          <w:sz w:val="36"/>
          <w:szCs w:val="36"/>
          <w:lang w:eastAsia="zh-CN"/>
        </w:rPr>
        <w:t>细项</w:t>
      </w:r>
      <w:r>
        <w:rPr>
          <w:rFonts w:hint="eastAsia" w:asciiTheme="minorEastAsia" w:hAnsiTheme="minorEastAsia"/>
          <w:b/>
          <w:color w:val="auto"/>
          <w:kern w:val="0"/>
          <w:sz w:val="36"/>
          <w:szCs w:val="36"/>
          <w:lang w:val="en-US" w:eastAsia="zh-CN"/>
        </w:rPr>
        <w:t>1-2：</w:t>
      </w:r>
      <w:r>
        <w:rPr>
          <w:rFonts w:hint="eastAsia" w:asciiTheme="minorEastAsia" w:hAnsiTheme="minorEastAsia"/>
          <w:b/>
          <w:color w:val="auto"/>
          <w:kern w:val="0"/>
          <w:sz w:val="36"/>
          <w:szCs w:val="36"/>
        </w:rPr>
        <w:t>一字办公桌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left"/>
        <w:textAlignment w:val="auto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规格：</w:t>
      </w:r>
      <w:r>
        <w:rPr>
          <w:rFonts w:hint="eastAsia" w:asciiTheme="minorEastAsia" w:hAnsiTheme="minorEastAsia"/>
          <w:color w:val="auto"/>
          <w:sz w:val="24"/>
          <w:szCs w:val="24"/>
        </w:rPr>
        <w:t>≥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1200*600*760mm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left"/>
        <w:textAlignment w:val="auto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1、基材：桌面采用E1级</w:t>
      </w:r>
      <w:r>
        <w:rPr>
          <w:rFonts w:hint="eastAsia" w:asciiTheme="minorEastAsia" w:hAnsiTheme="minorEastAsia"/>
          <w:color w:val="auto"/>
          <w:sz w:val="24"/>
          <w:szCs w:val="24"/>
        </w:rPr>
        <w:t>≥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25mm的杉木芯生态板，其他采用E1级</w:t>
      </w:r>
      <w:r>
        <w:rPr>
          <w:rFonts w:hint="eastAsia" w:asciiTheme="minorEastAsia" w:hAnsiTheme="minorEastAsia"/>
          <w:color w:val="auto"/>
          <w:sz w:val="24"/>
          <w:szCs w:val="24"/>
        </w:rPr>
        <w:t>≥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18mm的杉木芯生态板，抽屉底板E1级</w:t>
      </w:r>
      <w:r>
        <w:rPr>
          <w:rFonts w:hint="eastAsia" w:asciiTheme="minorEastAsia" w:hAnsiTheme="minorEastAsia"/>
          <w:color w:val="auto"/>
          <w:sz w:val="24"/>
          <w:szCs w:val="24"/>
        </w:rPr>
        <w:t>≥</w:t>
      </w:r>
      <w:r>
        <w:rPr>
          <w:rFonts w:hint="eastAsia" w:ascii="宋体" w:hAnsi="宋体" w:cs="宋体"/>
          <w:color w:val="auto"/>
          <w:kern w:val="0"/>
          <w:sz w:val="24"/>
          <w:szCs w:val="24"/>
        </w:rPr>
        <w:t>5mm中密度纤维板，经防虫、防腐、防霉等化学处理。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left"/>
        <w:textAlignment w:val="auto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2、封边：PVC加热熔胶封边。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left"/>
        <w:textAlignment w:val="auto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</w:rPr>
        <w:t>3、五金配件：铰链采用304不锈钢，铜芯液压缸体，密封液压传动，60度缓冲开合，开合静音无损不漏油。</w:t>
      </w:r>
    </w:p>
    <w:p>
      <w:pPr>
        <w:widowControl/>
        <w:spacing w:line="360" w:lineRule="auto"/>
        <w:jc w:val="left"/>
        <w:rPr>
          <w:rFonts w:hint="eastAsia" w:asciiTheme="minorEastAsia" w:hAnsiTheme="minorEastAsia"/>
          <w:b/>
          <w:color w:val="auto"/>
          <w:kern w:val="0"/>
          <w:sz w:val="36"/>
          <w:szCs w:val="36"/>
          <w:lang w:eastAsia="zh-CN"/>
        </w:rPr>
      </w:pPr>
    </w:p>
    <w:p>
      <w:pPr>
        <w:widowControl/>
        <w:spacing w:line="360" w:lineRule="auto"/>
        <w:jc w:val="left"/>
        <w:rPr>
          <w:rFonts w:hint="eastAsia" w:asciiTheme="minorEastAsia" w:hAnsiTheme="minorEastAsia"/>
          <w:b/>
          <w:color w:val="auto"/>
          <w:kern w:val="0"/>
          <w:sz w:val="36"/>
          <w:szCs w:val="36"/>
          <w:lang w:eastAsia="zh-CN"/>
        </w:rPr>
      </w:pPr>
    </w:p>
    <w:p>
      <w:pPr>
        <w:rPr>
          <w:rFonts w:hint="eastAsia" w:asciiTheme="minorEastAsia" w:hAnsiTheme="minorEastAsia"/>
          <w:b/>
          <w:color w:val="auto"/>
          <w:kern w:val="0"/>
          <w:sz w:val="36"/>
          <w:szCs w:val="36"/>
          <w:lang w:eastAsia="zh-CN"/>
        </w:rPr>
      </w:pPr>
      <w:r>
        <w:rPr>
          <w:rFonts w:hint="eastAsia" w:asciiTheme="minorEastAsia" w:hAnsiTheme="minorEastAsia"/>
          <w:b/>
          <w:color w:val="auto"/>
          <w:kern w:val="0"/>
          <w:sz w:val="36"/>
          <w:szCs w:val="36"/>
          <w:lang w:eastAsia="zh-CN"/>
        </w:rPr>
        <w:br w:type="page"/>
      </w:r>
    </w:p>
    <w:p>
      <w:pPr>
        <w:widowControl/>
        <w:spacing w:line="360" w:lineRule="auto"/>
        <w:jc w:val="center"/>
        <w:rPr>
          <w:rFonts w:asciiTheme="minorEastAsia" w:hAnsiTheme="minorEastAsia"/>
          <w:b/>
          <w:color w:val="auto"/>
          <w:kern w:val="0"/>
          <w:sz w:val="36"/>
          <w:szCs w:val="36"/>
        </w:rPr>
      </w:pPr>
      <w:r>
        <w:rPr>
          <w:rFonts w:hint="eastAsia" w:asciiTheme="minorEastAsia" w:hAnsiTheme="minorEastAsia"/>
          <w:b/>
          <w:color w:val="auto"/>
          <w:kern w:val="0"/>
          <w:sz w:val="36"/>
          <w:szCs w:val="36"/>
          <w:lang w:eastAsia="zh-CN"/>
        </w:rPr>
        <w:t>细项</w:t>
      </w:r>
      <w:r>
        <w:rPr>
          <w:rFonts w:hint="eastAsia" w:asciiTheme="minorEastAsia" w:hAnsiTheme="minorEastAsia"/>
          <w:b/>
          <w:color w:val="auto"/>
          <w:kern w:val="0"/>
          <w:sz w:val="36"/>
          <w:szCs w:val="36"/>
          <w:lang w:val="en-US" w:eastAsia="zh-CN"/>
        </w:rPr>
        <w:t>1-3：</w:t>
      </w:r>
      <w:r>
        <w:rPr>
          <w:rFonts w:hint="eastAsia" w:asciiTheme="minorEastAsia" w:hAnsiTheme="minorEastAsia"/>
          <w:b/>
          <w:color w:val="auto"/>
          <w:kern w:val="0"/>
          <w:sz w:val="36"/>
          <w:szCs w:val="36"/>
        </w:rPr>
        <w:t>办公椅</w:t>
      </w:r>
    </w:p>
    <w:p>
      <w:pPr>
        <w:widowControl/>
        <w:spacing w:line="360" w:lineRule="auto"/>
        <w:jc w:val="center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cs="Tahoma" w:asciiTheme="minorEastAsia" w:hAnsiTheme="minorEastAsia"/>
          <w:bCs/>
          <w:color w:val="auto"/>
          <w:szCs w:val="21"/>
        </w:rPr>
        <w:drawing>
          <wp:inline distT="0" distB="0" distL="0" distR="0">
            <wp:extent cx="1295400" cy="1873250"/>
            <wp:effectExtent l="0" t="0" r="0" b="12700"/>
            <wp:docPr id="347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图片 10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114" cy="1897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lang w:eastAsia="zh-CN"/>
        </w:rPr>
      </w:pPr>
      <w:r>
        <w:rPr>
          <w:rFonts w:hint="eastAsia" w:ascii="宋体" w:hAnsi="宋体" w:cs="宋体"/>
          <w:color w:val="auto"/>
          <w:kern w:val="0"/>
          <w:sz w:val="24"/>
        </w:rPr>
        <w:t>规格：座宽515mm、椅高890mm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尺寸允许正负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1%偏差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left"/>
        <w:textAlignment w:val="auto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1、饰面：采用环保皮，皮质柔软，透气性强，手感舒适，柔软富有韧性。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left"/>
        <w:textAlignment w:val="auto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2、海绵：采用PU成型高密度海绵，密度36kg/m3，软硬适中，回弹好，不变形。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left"/>
        <w:textAlignment w:val="auto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3、椅架：￠25*1.8mm钢管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尺寸允许正负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1%偏差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color w:val="auto"/>
          <w:kern w:val="0"/>
          <w:sz w:val="24"/>
        </w:rPr>
        <w:t>，采用电镀工艺。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left"/>
        <w:textAlignment w:val="auto"/>
        <w:rPr>
          <w:rFonts w:asciiTheme="minorEastAsia" w:hAnsiTheme="minorEastAsia"/>
          <w:b/>
          <w:color w:val="auto"/>
          <w:kern w:val="0"/>
          <w:sz w:val="36"/>
          <w:szCs w:val="36"/>
        </w:rPr>
      </w:pPr>
      <w:r>
        <w:rPr>
          <w:rFonts w:asciiTheme="minorEastAsia" w:hAnsiTheme="minorEastAsia"/>
          <w:b/>
          <w:color w:val="auto"/>
          <w:kern w:val="0"/>
          <w:sz w:val="36"/>
          <w:szCs w:val="36"/>
        </w:rPr>
        <w:br w:type="page"/>
      </w:r>
    </w:p>
    <w:p>
      <w:pPr>
        <w:widowControl/>
        <w:spacing w:line="360" w:lineRule="auto"/>
        <w:jc w:val="center"/>
        <w:rPr>
          <w:rFonts w:asciiTheme="minorEastAsia" w:hAnsiTheme="minorEastAsia"/>
          <w:b/>
          <w:color w:val="auto"/>
          <w:kern w:val="0"/>
          <w:sz w:val="36"/>
          <w:szCs w:val="36"/>
        </w:rPr>
      </w:pPr>
      <w:r>
        <w:rPr>
          <w:rFonts w:hint="eastAsia" w:asciiTheme="minorEastAsia" w:hAnsiTheme="minorEastAsia"/>
          <w:b/>
          <w:color w:val="auto"/>
          <w:kern w:val="0"/>
          <w:sz w:val="36"/>
          <w:szCs w:val="36"/>
          <w:lang w:eastAsia="zh-CN"/>
        </w:rPr>
        <w:t>细项</w:t>
      </w:r>
      <w:r>
        <w:rPr>
          <w:rFonts w:hint="eastAsia" w:asciiTheme="minorEastAsia" w:hAnsiTheme="minorEastAsia"/>
          <w:b/>
          <w:color w:val="auto"/>
          <w:kern w:val="0"/>
          <w:sz w:val="36"/>
          <w:szCs w:val="36"/>
          <w:lang w:val="en-US" w:eastAsia="zh-CN"/>
        </w:rPr>
        <w:t>1-4：</w:t>
      </w:r>
      <w:r>
        <w:rPr>
          <w:rFonts w:hint="eastAsia" w:asciiTheme="minorEastAsia" w:hAnsiTheme="minorEastAsia"/>
          <w:b/>
          <w:color w:val="auto"/>
          <w:kern w:val="0"/>
          <w:sz w:val="36"/>
          <w:szCs w:val="36"/>
        </w:rPr>
        <w:t>推拉黑板</w:t>
      </w:r>
    </w:p>
    <w:p>
      <w:pPr>
        <w:widowControl/>
        <w:spacing w:line="360" w:lineRule="auto"/>
        <w:jc w:val="center"/>
        <w:rPr>
          <w:rFonts w:ascii="宋体" w:hAnsi="宋体" w:cs="宋体"/>
          <w:color w:val="auto"/>
          <w:kern w:val="0"/>
          <w:sz w:val="24"/>
        </w:rPr>
      </w:pPr>
      <w:r>
        <w:rPr>
          <w:rFonts w:cs="Tahoma" w:asciiTheme="minorEastAsia" w:hAnsiTheme="minorEastAsia"/>
          <w:bCs/>
          <w:color w:val="auto"/>
          <w:sz w:val="24"/>
        </w:rPr>
        <w:drawing>
          <wp:inline distT="0" distB="0" distL="0" distR="0">
            <wp:extent cx="4629150" cy="3116580"/>
            <wp:effectExtent l="0" t="0" r="0" b="7620"/>
            <wp:docPr id="33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图片 3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rcRect l="8968" t="13694" r="6842" b="20729"/>
                    <a:stretch>
                      <a:fillRect/>
                    </a:stretch>
                  </pic:blipFill>
                  <pic:spPr>
                    <a:xfrm>
                      <a:off x="0" y="0"/>
                      <a:ext cx="4622361" cy="311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left"/>
        <w:textAlignment w:val="auto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1、</w:t>
      </w:r>
      <w:r>
        <w:rPr>
          <w:rFonts w:hint="eastAsia" w:ascii="宋体" w:hAnsi="宋体" w:cs="宋体"/>
          <w:color w:val="auto"/>
          <w:kern w:val="0"/>
          <w:sz w:val="24"/>
        </w:rPr>
        <w:t>基本尺寸：4300mm×1305mm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尺寸允许正负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1%偏差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color w:val="auto"/>
          <w:kern w:val="0"/>
          <w:sz w:val="24"/>
        </w:rPr>
        <w:t>，并可根据一体机实际情况进行调整。一块板固定，一块板推拉。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left"/>
        <w:textAlignment w:val="auto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2、</w:t>
      </w:r>
      <w:r>
        <w:rPr>
          <w:rFonts w:hint="eastAsia" w:ascii="宋体" w:hAnsi="宋体" w:cs="宋体"/>
          <w:color w:val="auto"/>
          <w:kern w:val="0"/>
          <w:sz w:val="24"/>
        </w:rPr>
        <w:t>书写板面：采用高温烤漆板面，厚度</w:t>
      </w:r>
      <w:r>
        <w:rPr>
          <w:rFonts w:hint="default" w:ascii="Arial" w:hAnsi="Arial" w:cs="Arial"/>
          <w:color w:val="auto"/>
          <w:kern w:val="0"/>
          <w:sz w:val="24"/>
        </w:rPr>
        <w:t>≥</w:t>
      </w:r>
      <w:r>
        <w:rPr>
          <w:rFonts w:hint="eastAsia" w:ascii="宋体" w:hAnsi="宋体" w:cs="宋体"/>
          <w:color w:val="auto"/>
          <w:kern w:val="0"/>
          <w:sz w:val="24"/>
        </w:rPr>
        <w:t>0.30mm，亚光、墨绿色,符合GB/T 28231-2011《书写板安全卫生要求》。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left"/>
        <w:textAlignment w:val="auto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3、</w:t>
      </w:r>
      <w:r>
        <w:rPr>
          <w:rFonts w:hint="eastAsia" w:ascii="宋体" w:hAnsi="宋体" w:cs="宋体"/>
          <w:color w:val="auto"/>
          <w:kern w:val="0"/>
          <w:sz w:val="24"/>
        </w:rPr>
        <w:t>内芯材料：选用吸音、高强度、防潮阻燃聚苯乙烯板。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left"/>
        <w:textAlignment w:val="auto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4、</w:t>
      </w:r>
      <w:r>
        <w:rPr>
          <w:rFonts w:hint="eastAsia" w:ascii="宋体" w:hAnsi="宋体" w:cs="宋体"/>
          <w:color w:val="auto"/>
          <w:kern w:val="0"/>
          <w:sz w:val="24"/>
        </w:rPr>
        <w:t>背板：采用防锈镀锌板板，厚度</w:t>
      </w:r>
      <w:r>
        <w:rPr>
          <w:rFonts w:hint="default" w:ascii="Arial" w:hAnsi="Arial" w:cs="Arial"/>
          <w:color w:val="auto"/>
          <w:kern w:val="0"/>
          <w:sz w:val="24"/>
        </w:rPr>
        <w:t>≥</w:t>
      </w:r>
      <w:r>
        <w:rPr>
          <w:rFonts w:hint="eastAsia" w:ascii="宋体" w:hAnsi="宋体" w:cs="宋体"/>
          <w:color w:val="auto"/>
          <w:kern w:val="0"/>
          <w:sz w:val="24"/>
        </w:rPr>
        <w:t>0.2mm，流水线一次成型，间隔</w:t>
      </w:r>
      <w:r>
        <w:rPr>
          <w:rFonts w:hint="default" w:ascii="Arial" w:hAnsi="Arial" w:cs="Arial"/>
          <w:color w:val="auto"/>
          <w:kern w:val="0"/>
          <w:sz w:val="24"/>
        </w:rPr>
        <w:t>≥</w:t>
      </w:r>
      <w:r>
        <w:rPr>
          <w:rFonts w:hint="eastAsia" w:ascii="宋体" w:hAnsi="宋体" w:cs="宋体"/>
          <w:color w:val="auto"/>
          <w:kern w:val="0"/>
          <w:sz w:val="24"/>
        </w:rPr>
        <w:t>80mm设有</w:t>
      </w:r>
      <w:r>
        <w:rPr>
          <w:rFonts w:hint="default" w:ascii="Arial" w:hAnsi="Arial" w:cs="Arial"/>
          <w:color w:val="auto"/>
          <w:kern w:val="0"/>
          <w:sz w:val="24"/>
        </w:rPr>
        <w:t>≥</w:t>
      </w:r>
      <w:r>
        <w:rPr>
          <w:rFonts w:hint="eastAsia" w:ascii="宋体" w:hAnsi="宋体" w:cs="宋体"/>
          <w:color w:val="auto"/>
          <w:kern w:val="0"/>
          <w:sz w:val="24"/>
        </w:rPr>
        <w:t>20mm凹槽加强筋，保证背板在长期使用中挺括坚固。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left"/>
        <w:textAlignment w:val="auto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5、</w:t>
      </w:r>
      <w:r>
        <w:rPr>
          <w:rFonts w:hint="eastAsia" w:ascii="宋体" w:hAnsi="宋体" w:cs="宋体"/>
          <w:color w:val="auto"/>
          <w:kern w:val="0"/>
          <w:sz w:val="24"/>
        </w:rPr>
        <w:t>板面与衬板粘贴：采用环保型双组份聚氨酯胶水甲醛释放量</w:t>
      </w:r>
      <w:r>
        <w:rPr>
          <w:rFonts w:hint="default" w:ascii="Arial" w:hAnsi="Arial" w:cs="Arial"/>
          <w:color w:val="auto"/>
          <w:kern w:val="0"/>
          <w:sz w:val="24"/>
        </w:rPr>
        <w:t>≤</w:t>
      </w:r>
      <w:r>
        <w:rPr>
          <w:rFonts w:hint="eastAsia" w:ascii="宋体" w:hAnsi="宋体" w:cs="宋体"/>
          <w:color w:val="auto"/>
          <w:kern w:val="0"/>
          <w:sz w:val="24"/>
        </w:rPr>
        <w:t>0.2mg/L，符合GB/T 28231-2011《书写板安全卫生要求》。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left"/>
        <w:textAlignment w:val="auto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6、</w:t>
      </w:r>
      <w:r>
        <w:rPr>
          <w:rFonts w:hint="eastAsia" w:ascii="宋体" w:hAnsi="宋体" w:cs="宋体"/>
          <w:color w:val="auto"/>
          <w:kern w:val="0"/>
          <w:sz w:val="24"/>
        </w:rPr>
        <w:t>边框：采用高级亚光仿钢色铝合金，模具挤压一次成型，边框由57 mm×100 mm和29 mm×100 mm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尺寸均允许正负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1%偏差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color w:val="auto"/>
          <w:kern w:val="0"/>
          <w:sz w:val="24"/>
        </w:rPr>
        <w:t>规格组成。轨道上置隐藏式平滑轮滑道，结构性解决滑轮受粉尘影响的情况，配有宽度bx30mm的粉尘槽，滑道与粉尘槽分离，各自独立。与边框一次模具成形，防止粉尘垂直落地。粉尘槽内可以放置粉笔等教学用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left"/>
        <w:textAlignment w:val="auto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7、</w:t>
      </w:r>
      <w:r>
        <w:rPr>
          <w:rFonts w:hint="eastAsia" w:ascii="宋体" w:hAnsi="宋体" w:cs="宋体"/>
          <w:color w:val="auto"/>
          <w:kern w:val="0"/>
          <w:sz w:val="24"/>
        </w:rPr>
        <w:t>包角材料：采用抗老化高强度ABS工程塑料注塑成型。规格：90 mm×50mm×50 mm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尺寸允许正负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1%偏差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color w:val="auto"/>
          <w:kern w:val="0"/>
          <w:sz w:val="24"/>
        </w:rPr>
        <w:t>，采用双壁成腔流线型，R30mm的圆角，正面带黑板品 牌LOGO标识，无尖角毛刺，符合JY0001-2003《教学仪器设备产品一般质量要求》。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left"/>
        <w:textAlignment w:val="auto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8、</w:t>
      </w:r>
      <w:r>
        <w:rPr>
          <w:rFonts w:hint="eastAsia" w:ascii="宋体" w:hAnsi="宋体" w:cs="宋体"/>
          <w:color w:val="auto"/>
          <w:kern w:val="0"/>
          <w:sz w:val="24"/>
        </w:rPr>
        <w:t>黑板滑轮：上轮采用中字型双组吊轮，下轮采用1字型平行滑块，均使用高精度包塑轴承滑轮，保证滑动流畅、噪音小、前后不晃动、经久耐用。数目4组，上下均匀安装。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left"/>
        <w:textAlignment w:val="auto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9、</w:t>
      </w:r>
      <w:r>
        <w:rPr>
          <w:rFonts w:hint="eastAsia" w:ascii="宋体" w:hAnsi="宋体" w:cs="宋体"/>
          <w:color w:val="auto"/>
          <w:kern w:val="0"/>
          <w:sz w:val="24"/>
        </w:rPr>
        <w:t>除尘装置：外下框两侧各开一个直径25mm的圆孔，配置100×80mm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尺寸允许正负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1%偏差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color w:val="auto"/>
          <w:kern w:val="0"/>
          <w:sz w:val="24"/>
        </w:rPr>
        <w:t>的抽拉式粉尘盒，规格30 mm×36 mm×21 mm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尺寸允许正负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1%偏差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color w:val="auto"/>
          <w:kern w:val="0"/>
          <w:sz w:val="24"/>
        </w:rPr>
        <w:t>，粉尘盒可拆卸清洁。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left"/>
        <w:textAlignment w:val="auto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10、</w:t>
      </w:r>
      <w:r>
        <w:rPr>
          <w:rFonts w:hint="eastAsia" w:ascii="宋体" w:hAnsi="宋体" w:cs="宋体"/>
          <w:color w:val="auto"/>
          <w:kern w:val="0"/>
          <w:sz w:val="24"/>
        </w:rPr>
        <w:t>限位档：黑板边框内部一侧安装同色限位档，保证活动黑板开启时不会碰撞立框，防止滑动板在滑动时夹伤教师生的手。</w:t>
      </w:r>
    </w:p>
    <w:p>
      <w:pPr>
        <w:widowControl/>
        <w:spacing w:line="360" w:lineRule="auto"/>
        <w:jc w:val="left"/>
        <w:rPr>
          <w:rFonts w:asciiTheme="minorEastAsia" w:hAnsiTheme="minorEastAsia"/>
          <w:b/>
          <w:color w:val="auto"/>
          <w:kern w:val="0"/>
          <w:sz w:val="36"/>
          <w:szCs w:val="36"/>
        </w:rPr>
      </w:pPr>
    </w:p>
    <w:p>
      <w:pPr>
        <w:widowControl/>
        <w:spacing w:line="360" w:lineRule="auto"/>
        <w:jc w:val="left"/>
        <w:rPr>
          <w:rFonts w:asciiTheme="minorEastAsia" w:hAnsiTheme="minorEastAsia"/>
          <w:b/>
          <w:color w:val="auto"/>
          <w:kern w:val="0"/>
          <w:sz w:val="36"/>
          <w:szCs w:val="36"/>
        </w:rPr>
      </w:pPr>
      <w:r>
        <w:rPr>
          <w:rFonts w:asciiTheme="minorEastAsia" w:hAnsiTheme="minorEastAsia"/>
          <w:b/>
          <w:color w:val="auto"/>
          <w:kern w:val="0"/>
          <w:sz w:val="36"/>
          <w:szCs w:val="36"/>
        </w:rPr>
        <w:br w:type="page"/>
      </w:r>
    </w:p>
    <w:p>
      <w:pPr>
        <w:widowControl/>
        <w:spacing w:line="360" w:lineRule="auto"/>
        <w:jc w:val="center"/>
        <w:rPr>
          <w:rFonts w:asciiTheme="minorEastAsia" w:hAnsiTheme="minorEastAsia"/>
          <w:b/>
          <w:color w:val="auto"/>
          <w:kern w:val="0"/>
          <w:sz w:val="36"/>
          <w:szCs w:val="36"/>
        </w:rPr>
      </w:pPr>
      <w:r>
        <w:rPr>
          <w:rFonts w:hint="eastAsia" w:asciiTheme="minorEastAsia" w:hAnsiTheme="minorEastAsia"/>
          <w:b/>
          <w:color w:val="auto"/>
          <w:kern w:val="0"/>
          <w:sz w:val="36"/>
          <w:szCs w:val="36"/>
          <w:lang w:eastAsia="zh-CN"/>
        </w:rPr>
        <w:t>细项</w:t>
      </w:r>
      <w:r>
        <w:rPr>
          <w:rFonts w:hint="eastAsia" w:asciiTheme="minorEastAsia" w:hAnsiTheme="minorEastAsia"/>
          <w:b/>
          <w:color w:val="auto"/>
          <w:kern w:val="0"/>
          <w:sz w:val="36"/>
          <w:szCs w:val="36"/>
          <w:lang w:val="en-US" w:eastAsia="zh-CN"/>
        </w:rPr>
        <w:t>1-5：</w:t>
      </w:r>
      <w:r>
        <w:rPr>
          <w:rFonts w:hint="eastAsia" w:asciiTheme="minorEastAsia" w:hAnsiTheme="minorEastAsia"/>
          <w:b/>
          <w:color w:val="auto"/>
          <w:kern w:val="0"/>
          <w:sz w:val="36"/>
          <w:szCs w:val="36"/>
        </w:rPr>
        <w:t>讲台</w:t>
      </w:r>
    </w:p>
    <w:p>
      <w:pPr>
        <w:widowControl/>
        <w:spacing w:before="100" w:beforeAutospacing="1" w:line="360" w:lineRule="auto"/>
        <w:jc w:val="center"/>
        <w:rPr>
          <w:rFonts w:ascii="宋体" w:hAnsi="宋体" w:cs="宋体"/>
          <w:color w:val="auto"/>
          <w:kern w:val="0"/>
          <w:sz w:val="24"/>
        </w:rPr>
      </w:pPr>
      <w:r>
        <w:rPr>
          <w:rFonts w:cs="Tahoma" w:asciiTheme="minorEastAsia" w:hAnsiTheme="minorEastAsia"/>
          <w:bCs/>
          <w:color w:val="auto"/>
          <w:sz w:val="24"/>
        </w:rPr>
        <w:drawing>
          <wp:inline distT="0" distB="0" distL="0" distR="0">
            <wp:extent cx="2045335" cy="1573530"/>
            <wp:effectExtent l="0" t="0" r="12065" b="7620"/>
            <wp:docPr id="338" name="图片 2" descr="F100M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图片 2" descr="F100M (1)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9873" cy="160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left"/>
        <w:textAlignment w:val="auto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1、讲桌采用钢木结合构造，桌体上部分采用圆弧。讲台整体符合人体力学原理，提供左右木质扶手，供使用者扶用。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left"/>
        <w:textAlignment w:val="auto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2、桌面由一把机械锁控制，采用环环相扣，显示器盖板、键盘和展示台抽屉逐步打开。操作更简易，使用更安全。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left"/>
        <w:textAlignment w:val="auto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3、讲桌桌面采用木质耐划台面，防尘、防水、耐刮花，整体布局简洁、美观。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left"/>
        <w:textAlignment w:val="auto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4、讲桌整体采用1.0~1.5mm、镀锌冷轧钢板。讲桌上半部分背面为凸形，有很强的立体感，并配实木装饰板。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left"/>
        <w:textAlignment w:val="auto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5、讲桌上下层采用分体式，桌面部分和桌体部分自成一体，方便进出比较窄的教室门。讲桌内置固定螺丝孔位，安装简单，安全防盗；独立包装，运输轻便。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left"/>
        <w:textAlignment w:val="auto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6、显示器盖板和键盘部分采用翻转式阻尼，可自由停留，以方便调整显示器角度。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left"/>
        <w:textAlignment w:val="auto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显示器盖板可装置17-20寸液晶宽屏显示器；键盘下面放置一体中控或者分体中控系统。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left"/>
        <w:textAlignment w:val="auto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7、右侧抽屉可放置实物展示台，关闭后,所有设备都隐藏在讲台内；采用联动自锁装置，推入即可自动锁闭。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left"/>
        <w:textAlignment w:val="auto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8、讲桌桌体下层内部采用标准机柜，带层板，所有设备可整齐固定，维护后门带锁，方便设备保养。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left"/>
        <w:textAlignment w:val="auto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9、关闭尺寸：</w:t>
      </w:r>
      <w:r>
        <w:rPr>
          <w:rFonts w:hint="eastAsia" w:ascii="宋体" w:hAnsi="宋体" w:cs="宋体"/>
          <w:color w:val="auto"/>
          <w:kern w:val="0"/>
          <w:sz w:val="24"/>
        </w:rPr>
        <w:t>1100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mm</w:t>
      </w:r>
      <w:r>
        <w:rPr>
          <w:rFonts w:hint="eastAsia" w:ascii="宋体" w:hAnsi="宋体" w:cs="宋体"/>
          <w:color w:val="auto"/>
          <w:kern w:val="0"/>
          <w:sz w:val="24"/>
        </w:rPr>
        <w:t>（长）×720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mm</w:t>
      </w:r>
      <w:r>
        <w:rPr>
          <w:rFonts w:hint="eastAsia" w:ascii="宋体" w:hAnsi="宋体" w:cs="宋体"/>
          <w:color w:val="auto"/>
          <w:kern w:val="0"/>
          <w:sz w:val="24"/>
        </w:rPr>
        <w:t>（宽）×1000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mm</w:t>
      </w:r>
      <w:r>
        <w:rPr>
          <w:rFonts w:hint="eastAsia" w:ascii="宋体" w:hAnsi="宋体" w:cs="宋体"/>
          <w:color w:val="auto"/>
          <w:kern w:val="0"/>
          <w:sz w:val="24"/>
        </w:rPr>
        <w:t>（高）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（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尺寸允许正负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1%偏差</w:t>
      </w:r>
      <w:r>
        <w:rPr>
          <w:rFonts w:hint="eastAsia" w:ascii="宋体" w:hAnsi="宋体" w:cs="宋体"/>
          <w:color w:val="auto"/>
          <w:kern w:val="0"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left"/>
        <w:textAlignment w:val="auto"/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10、基座采用</w:t>
      </w:r>
      <w:r>
        <w:rPr>
          <w:rFonts w:hint="default" w:ascii="Arial" w:hAnsi="Arial" w:cs="Arial"/>
          <w:color w:val="auto"/>
          <w:kern w:val="0"/>
          <w:sz w:val="24"/>
        </w:rPr>
        <w:t>≥</w:t>
      </w:r>
      <w:r>
        <w:rPr>
          <w:rFonts w:hint="eastAsia" w:ascii="宋体" w:hAnsi="宋体" w:cs="宋体"/>
          <w:color w:val="auto"/>
          <w:kern w:val="0"/>
          <w:sz w:val="24"/>
        </w:rPr>
        <w:t>20*20*1.2mm不锈钢钢管，外封厚</w:t>
      </w:r>
      <w:r>
        <w:rPr>
          <w:rFonts w:hint="default" w:ascii="Arial" w:hAnsi="Arial" w:cs="Arial"/>
          <w:color w:val="auto"/>
          <w:kern w:val="0"/>
          <w:sz w:val="24"/>
        </w:rPr>
        <w:t>≥</w:t>
      </w:r>
      <w:r>
        <w:rPr>
          <w:rFonts w:hint="eastAsia" w:ascii="宋体" w:hAnsi="宋体" w:cs="宋体"/>
          <w:color w:val="auto"/>
          <w:kern w:val="0"/>
          <w:sz w:val="24"/>
        </w:rPr>
        <w:t>1.2mm镀锌板。</w:t>
      </w:r>
    </w:p>
    <w:p>
      <w:pPr>
        <w:widowControl/>
        <w:jc w:val="left"/>
        <w:rPr>
          <w:rFonts w:asciiTheme="minorEastAsia" w:hAnsiTheme="minorEastAsia"/>
          <w:color w:val="auto"/>
          <w:sz w:val="24"/>
        </w:rPr>
      </w:pPr>
      <w:r>
        <w:rPr>
          <w:rFonts w:asciiTheme="minorEastAsia" w:hAnsiTheme="minorEastAsia"/>
          <w:color w:val="auto"/>
          <w:sz w:val="24"/>
        </w:rPr>
        <w:br w:type="page"/>
      </w:r>
    </w:p>
    <w:p>
      <w:pPr>
        <w:widowControl/>
        <w:spacing w:line="360" w:lineRule="auto"/>
        <w:jc w:val="center"/>
        <w:rPr>
          <w:rFonts w:asciiTheme="minorEastAsia" w:hAnsiTheme="minorEastAsia"/>
          <w:b/>
          <w:color w:val="auto"/>
          <w:kern w:val="0"/>
          <w:sz w:val="36"/>
          <w:szCs w:val="36"/>
        </w:rPr>
      </w:pPr>
      <w:r>
        <w:rPr>
          <w:rFonts w:hint="eastAsia" w:asciiTheme="minorEastAsia" w:hAnsiTheme="minorEastAsia"/>
          <w:b/>
          <w:color w:val="auto"/>
          <w:kern w:val="0"/>
          <w:sz w:val="36"/>
          <w:szCs w:val="36"/>
          <w:lang w:eastAsia="zh-CN"/>
        </w:rPr>
        <w:t>细项</w:t>
      </w:r>
      <w:r>
        <w:rPr>
          <w:rFonts w:hint="eastAsia" w:asciiTheme="minorEastAsia" w:hAnsiTheme="minorEastAsia"/>
          <w:b/>
          <w:color w:val="auto"/>
          <w:kern w:val="0"/>
          <w:sz w:val="36"/>
          <w:szCs w:val="36"/>
          <w:lang w:val="en-US" w:eastAsia="zh-CN"/>
        </w:rPr>
        <w:t>1-6：</w:t>
      </w:r>
      <w:r>
        <w:rPr>
          <w:rFonts w:hint="eastAsia" w:asciiTheme="minorEastAsia" w:hAnsiTheme="minorEastAsia"/>
          <w:b/>
          <w:color w:val="auto"/>
          <w:kern w:val="0"/>
          <w:sz w:val="36"/>
          <w:szCs w:val="36"/>
        </w:rPr>
        <w:t>固壁板</w:t>
      </w:r>
    </w:p>
    <w:p>
      <w:pPr>
        <w:widowControl/>
        <w:spacing w:line="360" w:lineRule="auto"/>
        <w:jc w:val="center"/>
        <w:rPr>
          <w:rFonts w:asciiTheme="minorEastAsia" w:hAnsiTheme="minorEastAsia"/>
          <w:color w:val="auto"/>
          <w:sz w:val="24"/>
        </w:rPr>
      </w:pPr>
      <w:r>
        <w:rPr>
          <w:rFonts w:cs="Tahoma" w:asciiTheme="minorEastAsia" w:hAnsiTheme="minorEastAsia"/>
          <w:bCs/>
          <w:color w:val="auto"/>
          <w:sz w:val="24"/>
        </w:rPr>
        <w:drawing>
          <wp:inline distT="0" distB="0" distL="0" distR="0">
            <wp:extent cx="2686050" cy="1931670"/>
            <wp:effectExtent l="0" t="0" r="0" b="11430"/>
            <wp:docPr id="341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图片 5" descr="IMG_25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4046" cy="192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基本尺寸：4000mm×1215mm。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尺寸允许正负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1%偏差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书写板面：采用280℃高温烤漆板面，墨绿色、亚光，厚度0.32mm，漆膜硬度6H，粗糙度Ra1.6-3.2um，光泽度6%，没有明显眩光，板面表面附有一层透明保护膜，符合GB/T 28231-2011《书写板安全卫生要求》。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3、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内芯材料：高强度、吸音、双A瓦楞纸板，书写无吱咔声，改善书写手感。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背板：采用防锈热镀锌钢板，厚度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≥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0.25mm，流水线一次成型，间隔80mm压有20mm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尺寸允许正负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1%偏差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凹槽加强筋，确保均布承压不低于635N，凹槽造型美观、增加强度，更加耐用，镀锌含量Z12技术要求不低于国标GB2518-88。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板面与衬板粘贴：采用环保型双组份聚氨酯胶水1:1配置，使用自动化覆板流水线作业，喷胶、压固、切割下料一次成型，确保粘接牢固板面平整。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4、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边框：采用高强度铝合金型材，电泳香槟色；规格20㎜×37㎜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尺寸允许正负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1%偏差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5、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包角材料：采用抗老化高强度ABS工程塑料注塑成型CX。R12mm的圆角，无尖角毛刺，符合JY0001-2003《教学仪器设备产品一般质量要求》。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lang w:val="en-US" w:eastAsia="zh-CN"/>
        </w:rPr>
        <w:t>6、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安装：配装自制L形钢制安装件，规格52*20*32mm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尺寸允许正负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val="en-US" w:eastAsia="zh-CN"/>
        </w:rPr>
        <w:t>1%偏差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，隐形安装、没有外露的挂接件，符合GB 21027-2007《学生用品的安全通用要求》。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400" w:lineRule="exact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</w:rPr>
        <w:t>所投产品符合国家标准。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655BC7"/>
    <w:multiLevelType w:val="multilevel"/>
    <w:tmpl w:val="60655BC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9565DF3"/>
    <w:multiLevelType w:val="multilevel"/>
    <w:tmpl w:val="69565DF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22"/>
    <w:rsid w:val="00045F7F"/>
    <w:rsid w:val="00490228"/>
    <w:rsid w:val="00567E28"/>
    <w:rsid w:val="00924DE2"/>
    <w:rsid w:val="00D51522"/>
    <w:rsid w:val="03DE2C79"/>
    <w:rsid w:val="071376B7"/>
    <w:rsid w:val="072B3B72"/>
    <w:rsid w:val="07972976"/>
    <w:rsid w:val="0B157580"/>
    <w:rsid w:val="107250BA"/>
    <w:rsid w:val="136628C1"/>
    <w:rsid w:val="13867923"/>
    <w:rsid w:val="1491768E"/>
    <w:rsid w:val="1C1E2256"/>
    <w:rsid w:val="1F0F008A"/>
    <w:rsid w:val="20234D76"/>
    <w:rsid w:val="22CB5120"/>
    <w:rsid w:val="252B126D"/>
    <w:rsid w:val="253776B8"/>
    <w:rsid w:val="27FC43CE"/>
    <w:rsid w:val="2A584D9B"/>
    <w:rsid w:val="2B454E67"/>
    <w:rsid w:val="2EFD1A17"/>
    <w:rsid w:val="34497C87"/>
    <w:rsid w:val="36B12249"/>
    <w:rsid w:val="38352964"/>
    <w:rsid w:val="41464958"/>
    <w:rsid w:val="4221760F"/>
    <w:rsid w:val="46A15FF5"/>
    <w:rsid w:val="47B5701D"/>
    <w:rsid w:val="4854242D"/>
    <w:rsid w:val="566F09CB"/>
    <w:rsid w:val="58C6616E"/>
    <w:rsid w:val="5F6C0ADD"/>
    <w:rsid w:val="65CB133D"/>
    <w:rsid w:val="66E24DF1"/>
    <w:rsid w:val="6A5B53EC"/>
    <w:rsid w:val="77C70284"/>
    <w:rsid w:val="78181A78"/>
    <w:rsid w:val="7967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列出段落1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numbering" Target="numbering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png"/><Relationship Id="rId17" Type="http://schemas.openxmlformats.org/officeDocument/2006/relationships/image" Target="media/image14.jpe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30</Words>
  <Characters>172</Characters>
  <Lines>1</Lines>
  <Paragraphs>1</Paragraphs>
  <TotalTime>1</TotalTime>
  <ScaleCrop>false</ScaleCrop>
  <LinksUpToDate>false</LinksUpToDate>
  <CharactersWithSpaces>201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2019-03-21T07:38:00Z</dcterms:created>
  <dc:creator>USER-</dc:creator>
  <cp:lastModifiedBy>Administrator</cp:lastModifiedBy>
  <cp:lastPrinted>2019-10-25T05:37:00Z</cp:lastPrinted>
  <dcterms:modified xsi:type="dcterms:W3CDTF">2021-07-13T07:16:32Z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54FA4A9591CC40D0A1B41F9AD69CB00A</vt:lpwstr>
  </property>
</Properties>
</file>