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01" w:rsidRDefault="004E1E01">
      <w:pPr>
        <w:widowControl/>
        <w:spacing w:before="100" w:beforeAutospacing="1" w:after="100" w:afterAutospacing="1"/>
        <w:jc w:val="left"/>
        <w:rPr>
          <w:rStyle w:val="a4"/>
          <w:sz w:val="24"/>
          <w:szCs w:val="24"/>
        </w:rPr>
      </w:pPr>
    </w:p>
    <w:tbl>
      <w:tblPr>
        <w:tblpPr w:leftFromText="180" w:rightFromText="180" w:vertAnchor="text" w:horzAnchor="page" w:tblpX="1102" w:tblpY="395"/>
        <w:tblOverlap w:val="never"/>
        <w:tblW w:w="9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47"/>
        <w:gridCol w:w="1134"/>
        <w:gridCol w:w="1559"/>
        <w:gridCol w:w="709"/>
        <w:gridCol w:w="3433"/>
        <w:gridCol w:w="872"/>
        <w:gridCol w:w="872"/>
      </w:tblGrid>
      <w:tr w:rsidR="004E1E01" w:rsidTr="004E41E1">
        <w:trPr>
          <w:trHeight w:val="65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（尺寸）规格（单位：MM）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材质说明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总价（元）</w:t>
            </w:r>
          </w:p>
        </w:tc>
      </w:tr>
      <w:tr w:rsidR="004E1E01" w:rsidTr="004E41E1">
        <w:trPr>
          <w:trHeight w:val="477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运动会一等奖奖品（儿童手表）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莱德、小天才、华为</w:t>
            </w:r>
            <w:r w:rsidR="004E41E1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color w:val="333333"/>
                <w:sz w:val="18"/>
                <w:szCs w:val="18"/>
                <w:shd w:val="clear" w:color="auto" w:fill="FFFFFF"/>
              </w:rPr>
              <w:t>外观尺寸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>
              <w:rPr>
                <w:rFonts w:ascii="Tahoma" w:eastAsia="Tahoma" w:hAnsi="Tahoma" w:cs="Tahoma" w:hint="eastAsia"/>
                <w:color w:val="333333"/>
                <w:sz w:val="18"/>
                <w:szCs w:val="18"/>
                <w:shd w:val="clear" w:color="auto" w:fill="FFFFFF"/>
              </w:rPr>
              <w:t>45.7*40*15mm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材质：食品级硅胶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电池容量：400MAH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屏幕尺寸：1.44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外观尺寸：45.7*40*15mm（长x宽x高）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产品重量：42g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适用平台：全兼容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机身内存：32MB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摄像头：130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万像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 w:val="24"/>
              </w:rPr>
              <w:t>素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佩戴方式：腕带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无线距离：100米以上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操作方式：触摸+按键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支持通讯功能支持运行内存512M。附加功能：</w:t>
            </w:r>
          </w:p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照明、基站+</w:t>
            </w:r>
            <w:proofErr w:type="spell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gps+wifi</w:t>
            </w:r>
            <w:proofErr w:type="spellEnd"/>
            <w:r w:rsidRPr="00F30225">
              <w:rPr>
                <w:rFonts w:ascii="宋体" w:hAnsi="宋体" w:cs="宋体" w:hint="eastAsia"/>
                <w:color w:val="000000"/>
                <w:sz w:val="24"/>
              </w:rPr>
              <w:t>定位、微聊、双向通话、视频通话、防水。兼容平台：</w:t>
            </w:r>
            <w:proofErr w:type="spell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iOS</w:t>
            </w:r>
            <w:proofErr w:type="spellEnd"/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包装清单：手表和说明书 充电线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表壳材质：塑胶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表扣材质：不锈钢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表带材质：硅胶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39480</w:t>
            </w:r>
          </w:p>
        </w:tc>
      </w:tr>
      <w:tr w:rsidR="004E1E01" w:rsidTr="004E41E1">
        <w:trPr>
          <w:trHeight w:val="161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41E1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运动会二等奖奖品（运动不锈钢保温杯）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膳魔师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、虎牌、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百安思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产品尺寸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72*72*236mm</w:t>
            </w:r>
          </w:p>
          <w:p w:rsidR="004E1E01" w:rsidRDefault="004E1E01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E1E01" w:rsidRDefault="004E1E01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30225">
              <w:rPr>
                <w:rFonts w:ascii="宋体" w:hAnsi="宋体" w:cs="宋体" w:hint="eastAsia"/>
                <w:color w:val="000000"/>
                <w:szCs w:val="21"/>
              </w:rPr>
              <w:t xml:space="preserve">品牌: 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膳魔师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、虎牌，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百安思</w:t>
            </w:r>
            <w:proofErr w:type="gramEnd"/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材质: 304不锈钢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配件:PP(食品接触用)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密封圈:硅胶(食品接触用)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产品尺寸</w:t>
            </w:r>
            <w:r w:rsidRPr="00F30225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72*72*236mm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容量</w:t>
            </w:r>
            <w:r w:rsidRPr="00F30225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480mL(含)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杯身上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印有卡通图案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 xml:space="preserve">颜色分类:  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晚枫意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（黄）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Cs w:val="21"/>
              </w:rPr>
              <w:t>晚枫意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Cs w:val="21"/>
              </w:rPr>
              <w:t xml:space="preserve">（紫） 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毛重</w:t>
            </w:r>
            <w:r w:rsidRPr="00F30225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 w:rsidRPr="00F30225">
              <w:rPr>
                <w:rFonts w:ascii="宋体" w:hAnsi="宋体" w:cs="宋体" w:hint="eastAsia"/>
                <w:color w:val="000000"/>
                <w:szCs w:val="21"/>
              </w:rPr>
              <w:t>299g</w:t>
            </w:r>
          </w:p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30225">
              <w:rPr>
                <w:rFonts w:ascii="宋体" w:hAnsi="宋体" w:cs="宋体" w:hint="eastAsia"/>
                <w:color w:val="000000"/>
                <w:szCs w:val="21"/>
              </w:rPr>
              <w:t>保温性能: 6小时72度以上</w:t>
            </w:r>
            <w:r w:rsidR="004E41E1" w:rsidRPr="00F30225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（需提供样品和品牌销售授权书,经确认后方可投标）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28200</w:t>
            </w:r>
          </w:p>
        </w:tc>
      </w:tr>
      <w:tr w:rsidR="004E1E01" w:rsidTr="004E41E1">
        <w:trPr>
          <w:trHeight w:val="161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41E1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运动会三等奖奖品（运动书包）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ind w:firstLineChars="100" w:firstLine="24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定制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包体尺寸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410*290*180mm重量：630g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可选颜色：黑色、灰色、紫色、裸色。材质：涤纶</w:t>
            </w:r>
            <w:r w:rsidR="004E41E1" w:rsidRPr="00F30225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包体内置1500毫安锂电池。双色包体，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带挂手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 w:val="24"/>
              </w:rPr>
              <w:t>，两边带拉链小包。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拉链前袋可放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 w:val="24"/>
              </w:rPr>
              <w:t>平板等物体，五金为电镀。包体内部有</w:t>
            </w:r>
            <w:proofErr w:type="gramStart"/>
            <w:r w:rsidRPr="00F30225">
              <w:rPr>
                <w:rFonts w:ascii="宋体" w:hAnsi="宋体" w:cs="宋体" w:hint="eastAsia"/>
                <w:color w:val="000000"/>
                <w:sz w:val="24"/>
              </w:rPr>
              <w:t>有</w:t>
            </w:r>
            <w:proofErr w:type="gramEnd"/>
            <w:r w:rsidRPr="00F30225">
              <w:rPr>
                <w:rFonts w:ascii="宋体" w:hAnsi="宋体" w:cs="宋体" w:hint="eastAsia"/>
                <w:color w:val="000000"/>
                <w:sz w:val="24"/>
              </w:rPr>
              <w:t>电脑插袋。前带印制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设计排版比赛相关文字及图案（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需提供设计方案及样品,经确认后方可投标）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22560</w:t>
            </w:r>
          </w:p>
        </w:tc>
      </w:tr>
      <w:tr w:rsidR="004E1E01" w:rsidTr="004E41E1">
        <w:trPr>
          <w:trHeight w:val="161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41E1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运动会四-六等奖奖品（月球灯）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定制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外包装尺寸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16.5*17.5cm</w:t>
            </w:r>
          </w:p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产品尺寸：15cm</w:t>
            </w:r>
          </w:p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内芯尺寸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≧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5.3cm*2cm</w:t>
            </w:r>
          </w:p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遥控器尺寸51.6mm*84.6mm*7.1mm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574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F30225"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功率:5W及以下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  <w:r w:rsidRPr="00F30225"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电压:≤36V(含)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  <w:r w:rsidRPr="00F30225"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光源类型:LED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。内置：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550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毫安锂电池。续航时间：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小时。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dc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头：二代口。控制方式：拍打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触控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遥控。材质：</w:t>
            </w:r>
            <w:proofErr w:type="spellStart"/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pela</w:t>
            </w:r>
            <w:proofErr w:type="spellEnd"/>
            <w:r w:rsidRPr="00F30225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（需提供材料得相关证书）。灯面：定制设计排版比赛相关文字及图案（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t>需提供设计方案及样品,</w:t>
            </w:r>
            <w:r w:rsidRPr="00F30225">
              <w:rPr>
                <w:rFonts w:ascii="宋体" w:hAnsi="宋体" w:cs="宋体" w:hint="eastAsia"/>
                <w:color w:val="000000"/>
                <w:sz w:val="24"/>
              </w:rPr>
              <w:lastRenderedPageBreak/>
              <w:t>经确认后方可投标）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51660</w:t>
            </w:r>
          </w:p>
        </w:tc>
      </w:tr>
      <w:tr w:rsidR="004E1E01" w:rsidTr="004E41E1">
        <w:trPr>
          <w:trHeight w:val="161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41E1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定制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65*70*5mm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574枚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奖牌尺寸：65*70*5mm</w:t>
            </w:r>
          </w:p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挂带尺寸：780*25mm</w:t>
            </w:r>
          </w:p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材质：合金电镀金、银、铜，图案定制开模，（需提供设计方案及样品,经确认后方可投标）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11480</w:t>
            </w:r>
          </w:p>
        </w:tc>
      </w:tr>
      <w:tr w:rsidR="004E1E01" w:rsidTr="004E41E1">
        <w:trPr>
          <w:trHeight w:val="161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41E1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定制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35.5cm*16cm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30个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Pr="00F30225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30225">
              <w:rPr>
                <w:rFonts w:ascii="宋体" w:hAnsi="宋体" w:cs="宋体" w:hint="eastAsia"/>
                <w:color w:val="000000"/>
                <w:sz w:val="24"/>
              </w:rPr>
              <w:t>杯体为金属，底座帽子盖子为塑胶。表面电镀金属色，色号为：10117c。底部定制设计排版比赛名次等。（需提供设计方案及样品,经确认后方可投标）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52DD2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10500</w:t>
            </w:r>
          </w:p>
        </w:tc>
      </w:tr>
      <w:tr w:rsidR="004E1E01" w:rsidTr="004E41E1">
        <w:trPr>
          <w:trHeight w:val="937"/>
        </w:trPr>
        <w:tc>
          <w:tcPr>
            <w:tcW w:w="9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01" w:rsidRDefault="004E1E01" w:rsidP="004E41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4E1E01" w:rsidRDefault="004E1E01"/>
    <w:sectPr w:rsidR="004E1E01" w:rsidSect="004E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D2" w:rsidRDefault="00452DD2" w:rsidP="004E41E1">
      <w:r>
        <w:separator/>
      </w:r>
    </w:p>
  </w:endnote>
  <w:endnote w:type="continuationSeparator" w:id="0">
    <w:p w:rsidR="00452DD2" w:rsidRDefault="00452DD2" w:rsidP="004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D2" w:rsidRDefault="00452DD2" w:rsidP="004E41E1">
      <w:r>
        <w:separator/>
      </w:r>
    </w:p>
  </w:footnote>
  <w:footnote w:type="continuationSeparator" w:id="0">
    <w:p w:rsidR="00452DD2" w:rsidRDefault="00452DD2" w:rsidP="004E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1E01"/>
    <w:rsid w:val="00363670"/>
    <w:rsid w:val="00452DD2"/>
    <w:rsid w:val="004E1E01"/>
    <w:rsid w:val="004E41E1"/>
    <w:rsid w:val="00961505"/>
    <w:rsid w:val="00F30225"/>
    <w:rsid w:val="0C8F7811"/>
    <w:rsid w:val="167242C6"/>
    <w:rsid w:val="1FA906C9"/>
    <w:rsid w:val="377A558B"/>
    <w:rsid w:val="55DC3D4F"/>
    <w:rsid w:val="589A7450"/>
    <w:rsid w:val="7354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0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E1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1E01"/>
    <w:rPr>
      <w:b/>
      <w:bCs/>
    </w:rPr>
  </w:style>
  <w:style w:type="paragraph" w:customStyle="1" w:styleId="1">
    <w:name w:val="列出段落1"/>
    <w:basedOn w:val="a"/>
    <w:uiPriority w:val="34"/>
    <w:qFormat/>
    <w:rsid w:val="004E1E01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rsid w:val="004E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41E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E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E41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324</Characters>
  <Application>Microsoft Office Word</Application>
  <DocSecurity>0</DocSecurity>
  <Lines>2</Lines>
  <Paragraphs>2</Paragraphs>
  <ScaleCrop>false</ScaleCrop>
  <Company>Sky123.Org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2020-11-20T09:01:00Z</dcterms:created>
  <dcterms:modified xsi:type="dcterms:W3CDTF">2020-12-10T08:49:00Z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